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E446" w14:textId="77777777" w:rsidR="000553AD" w:rsidRPr="00720804" w:rsidRDefault="000553AD" w:rsidP="000553AD">
      <w:pPr>
        <w:spacing w:line="312" w:lineRule="auto"/>
        <w:jc w:val="center"/>
        <w:rPr>
          <w:b/>
          <w:sz w:val="32"/>
          <w:szCs w:val="32"/>
        </w:rPr>
      </w:pPr>
      <w:r w:rsidRPr="00720804">
        <w:rPr>
          <w:b/>
          <w:sz w:val="32"/>
          <w:szCs w:val="32"/>
        </w:rPr>
        <w:t xml:space="preserve">CHƯƠNG TRÌNH </w:t>
      </w:r>
    </w:p>
    <w:p w14:paraId="734D0698" w14:textId="77777777" w:rsidR="000553AD" w:rsidRDefault="000553AD" w:rsidP="000553AD">
      <w:pPr>
        <w:ind w:left="-270"/>
        <w:jc w:val="center"/>
        <w:rPr>
          <w:b/>
          <w:color w:val="000000"/>
          <w:sz w:val="28"/>
          <w:szCs w:val="28"/>
        </w:rPr>
      </w:pPr>
      <w:r w:rsidRPr="00AE3D86">
        <w:rPr>
          <w:b/>
          <w:color w:val="000000"/>
          <w:sz w:val="28"/>
          <w:szCs w:val="28"/>
        </w:rPr>
        <w:t>Hội nghị h</w:t>
      </w:r>
      <w:r w:rsidRPr="00AE3D86">
        <w:rPr>
          <w:b/>
          <w:color w:val="000000"/>
          <w:sz w:val="28"/>
          <w:szCs w:val="28"/>
          <w:lang w:val="vi-VN"/>
        </w:rPr>
        <w:t xml:space="preserve">iệp hội doanh nghiệp, doanh nghiệp khu vực Miền Trung – </w:t>
      </w:r>
    </w:p>
    <w:p w14:paraId="13EF3B9B" w14:textId="1FCC14F7" w:rsidR="000553AD" w:rsidRDefault="000553AD" w:rsidP="000553AD">
      <w:pPr>
        <w:ind w:left="-270"/>
        <w:jc w:val="center"/>
        <w:rPr>
          <w:b/>
          <w:color w:val="000000"/>
          <w:sz w:val="28"/>
          <w:szCs w:val="28"/>
        </w:rPr>
      </w:pPr>
      <w:r w:rsidRPr="00AE3D86">
        <w:rPr>
          <w:b/>
          <w:color w:val="000000"/>
          <w:sz w:val="28"/>
          <w:szCs w:val="28"/>
          <w:lang w:val="vi-VN"/>
        </w:rPr>
        <w:t xml:space="preserve">Tây Nguyên </w:t>
      </w:r>
      <w:r w:rsidRPr="00B22A5E">
        <w:rPr>
          <w:b/>
          <w:color w:val="000000"/>
          <w:sz w:val="28"/>
          <w:szCs w:val="28"/>
          <w:lang w:val="vi-VN"/>
        </w:rPr>
        <w:t>năm 202</w:t>
      </w:r>
      <w:r w:rsidRPr="00B22A5E">
        <w:rPr>
          <w:b/>
          <w:color w:val="000000"/>
          <w:sz w:val="28"/>
          <w:szCs w:val="28"/>
        </w:rPr>
        <w:t>4</w:t>
      </w:r>
    </w:p>
    <w:p w14:paraId="5BCE6B8B" w14:textId="77777777" w:rsidR="000553AD" w:rsidRPr="00AE3D86" w:rsidRDefault="000553AD" w:rsidP="000553AD">
      <w:pPr>
        <w:ind w:left="-270" w:right="-180"/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Style w:val="TableGrid1"/>
        <w:tblpPr w:leftFromText="180" w:rightFromText="180" w:vertAnchor="page" w:horzAnchor="margin" w:tblpY="2335"/>
        <w:tblW w:w="9648" w:type="dxa"/>
        <w:tblLayout w:type="fixed"/>
        <w:tblLook w:val="04A0" w:firstRow="1" w:lastRow="0" w:firstColumn="1" w:lastColumn="0" w:noHBand="0" w:noVBand="1"/>
      </w:tblPr>
      <w:tblGrid>
        <w:gridCol w:w="1638"/>
        <w:gridCol w:w="8010"/>
      </w:tblGrid>
      <w:tr w:rsidR="000553AD" w:rsidRPr="00144D1C" w14:paraId="4916CB78" w14:textId="77777777" w:rsidTr="00CC3EA0">
        <w:trPr>
          <w:trHeight w:val="638"/>
        </w:trPr>
        <w:tc>
          <w:tcPr>
            <w:tcW w:w="1638" w:type="dxa"/>
            <w:vAlign w:val="center"/>
          </w:tcPr>
          <w:p w14:paraId="1900A338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b/>
                <w:sz w:val="26"/>
                <w:szCs w:val="26"/>
              </w:rPr>
            </w:pPr>
            <w:r w:rsidRPr="00144D1C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8010" w:type="dxa"/>
          </w:tcPr>
          <w:p w14:paraId="48824827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b/>
                <w:sz w:val="26"/>
                <w:szCs w:val="26"/>
              </w:rPr>
            </w:pPr>
            <w:r w:rsidRPr="00144D1C">
              <w:rPr>
                <w:b/>
                <w:sz w:val="26"/>
                <w:szCs w:val="26"/>
              </w:rPr>
              <w:t>Nội dung làm việc</w:t>
            </w:r>
          </w:p>
        </w:tc>
      </w:tr>
      <w:tr w:rsidR="000553AD" w:rsidRPr="00144D1C" w14:paraId="690FE2BE" w14:textId="77777777" w:rsidTr="00CC3EA0">
        <w:trPr>
          <w:trHeight w:val="1208"/>
        </w:trPr>
        <w:tc>
          <w:tcPr>
            <w:tcW w:w="1638" w:type="dxa"/>
            <w:vAlign w:val="center"/>
          </w:tcPr>
          <w:p w14:paraId="0A88A97E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13h30-14h0</w:t>
            </w:r>
            <w:r w:rsidRPr="00144D1C">
              <w:rPr>
                <w:sz w:val="26"/>
                <w:szCs w:val="26"/>
              </w:rPr>
              <w:t>0</w:t>
            </w:r>
          </w:p>
        </w:tc>
        <w:tc>
          <w:tcPr>
            <w:tcW w:w="8010" w:type="dxa"/>
          </w:tcPr>
          <w:p w14:paraId="37DAF3A8" w14:textId="77777777" w:rsidR="000553AD" w:rsidRPr="00A21B40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ind w:hanging="74"/>
              <w:rPr>
                <w:sz w:val="26"/>
              </w:rPr>
            </w:pPr>
            <w:r>
              <w:rPr>
                <w:rFonts w:eastAsia="Arial"/>
                <w:sz w:val="26"/>
                <w:szCs w:val="26"/>
                <w:lang w:bidi="en-US"/>
              </w:rPr>
              <w:t xml:space="preserve"> - </w:t>
            </w:r>
            <w:r w:rsidRPr="00A21B40">
              <w:rPr>
                <w:sz w:val="26"/>
              </w:rPr>
              <w:t>Đón tiếp đại biểu</w:t>
            </w:r>
          </w:p>
          <w:p w14:paraId="65C2464D" w14:textId="77777777" w:rsidR="000553AD" w:rsidRPr="00A21B40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A21B40">
              <w:rPr>
                <w:sz w:val="26"/>
              </w:rPr>
              <w:t>Tham quan gian hàng trưng bày và kết nối kinh doanh</w:t>
            </w:r>
          </w:p>
        </w:tc>
      </w:tr>
      <w:tr w:rsidR="000553AD" w:rsidRPr="00144D1C" w14:paraId="5735A27D" w14:textId="77777777" w:rsidTr="00CC3EA0">
        <w:trPr>
          <w:trHeight w:val="503"/>
        </w:trPr>
        <w:tc>
          <w:tcPr>
            <w:tcW w:w="1638" w:type="dxa"/>
            <w:vAlign w:val="center"/>
          </w:tcPr>
          <w:p w14:paraId="217A8D02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14h00-14h05</w:t>
            </w:r>
          </w:p>
        </w:tc>
        <w:tc>
          <w:tcPr>
            <w:tcW w:w="8010" w:type="dxa"/>
          </w:tcPr>
          <w:p w14:paraId="75805479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  <w:szCs w:val="26"/>
              </w:rPr>
            </w:pPr>
            <w:r w:rsidRPr="00144D1C">
              <w:rPr>
                <w:sz w:val="26"/>
                <w:szCs w:val="26"/>
              </w:rPr>
              <w:t>Tuyên bố lý do, giới thiệu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đại biểu</w:t>
            </w:r>
          </w:p>
        </w:tc>
      </w:tr>
      <w:tr w:rsidR="000553AD" w:rsidRPr="00144D1C" w14:paraId="0EC5FC40" w14:textId="77777777" w:rsidTr="00CC3EA0">
        <w:trPr>
          <w:trHeight w:val="46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3FA76B0E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14h05-14h10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14C2C32B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  <w:szCs w:val="26"/>
              </w:rPr>
            </w:pPr>
            <w:r w:rsidRPr="00144D1C">
              <w:rPr>
                <w:sz w:val="26"/>
                <w:szCs w:val="26"/>
              </w:rPr>
              <w:t>Phát biểu khai mạc</w:t>
            </w:r>
          </w:p>
        </w:tc>
      </w:tr>
      <w:tr w:rsidR="000553AD" w:rsidRPr="00144D1C" w14:paraId="4832507E" w14:textId="77777777" w:rsidTr="00CC3EA0">
        <w:trPr>
          <w:trHeight w:val="73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5C6ADC7E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14h10-14h20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0A99C54A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Phát biểu chào mừng của </w:t>
            </w:r>
            <w:r w:rsidRPr="009C1EC3">
              <w:rPr>
                <w:sz w:val="26"/>
                <w:szCs w:val="26"/>
              </w:rPr>
              <w:t>đại</w:t>
            </w:r>
            <w:r>
              <w:rPr>
                <w:sz w:val="26"/>
                <w:szCs w:val="26"/>
              </w:rPr>
              <w:t xml:space="preserve"> di</w:t>
            </w:r>
            <w:r w:rsidRPr="009C1EC3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L</w:t>
            </w:r>
            <w:r w:rsidRPr="00144D1C">
              <w:rPr>
                <w:sz w:val="26"/>
                <w:szCs w:val="26"/>
              </w:rPr>
              <w:t xml:space="preserve">ãnh đạo </w:t>
            </w:r>
            <w:r>
              <w:rPr>
                <w:sz w:val="26"/>
                <w:szCs w:val="26"/>
              </w:rPr>
              <w:t>TP</w:t>
            </w:r>
            <w:r w:rsidRPr="00144D1C">
              <w:rPr>
                <w:sz w:val="26"/>
                <w:szCs w:val="26"/>
              </w:rPr>
              <w:t xml:space="preserve"> Đà Nẵng</w:t>
            </w:r>
          </w:p>
        </w:tc>
      </w:tr>
      <w:tr w:rsidR="000553AD" w:rsidRPr="00144D1C" w14:paraId="552376FF" w14:textId="77777777" w:rsidTr="00CC3EA0">
        <w:trPr>
          <w:trHeight w:val="875"/>
        </w:trPr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4D46DCD8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14h20-14h4</w:t>
            </w:r>
            <w:r w:rsidRPr="00144D1C">
              <w:rPr>
                <w:sz w:val="26"/>
                <w:szCs w:val="26"/>
              </w:rPr>
              <w:t>0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329339F7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Phát biểu </w:t>
            </w:r>
            <w:r w:rsidRPr="00D215D8">
              <w:rPr>
                <w:sz w:val="26"/>
                <w:szCs w:val="26"/>
              </w:rPr>
              <w:t>định</w:t>
            </w:r>
            <w:r>
              <w:rPr>
                <w:sz w:val="26"/>
                <w:szCs w:val="26"/>
              </w:rPr>
              <w:t xml:space="preserve"> hư</w:t>
            </w:r>
            <w:r w:rsidRPr="00D215D8">
              <w:rPr>
                <w:sz w:val="26"/>
                <w:szCs w:val="26"/>
              </w:rPr>
              <w:t>ớng</w:t>
            </w:r>
            <w:r>
              <w:rPr>
                <w:sz w:val="26"/>
                <w:szCs w:val="26"/>
              </w:rPr>
              <w:t xml:space="preserve"> của </w:t>
            </w:r>
            <w:r>
              <w:rPr>
                <w:sz w:val="26"/>
                <w:szCs w:val="26"/>
                <w:lang w:val="vi-VN"/>
              </w:rPr>
              <w:t>L</w:t>
            </w:r>
            <w:r w:rsidRPr="00144D1C">
              <w:rPr>
                <w:sz w:val="26"/>
                <w:szCs w:val="26"/>
              </w:rPr>
              <w:t>ãnh đạo VCCI</w:t>
            </w:r>
            <w:r>
              <w:rPr>
                <w:sz w:val="26"/>
                <w:szCs w:val="26"/>
              </w:rPr>
              <w:t xml:space="preserve"> v</w:t>
            </w:r>
            <w:r w:rsidRPr="005F565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nh</w:t>
            </w:r>
            <w:r w:rsidRPr="005F565E">
              <w:rPr>
                <w:sz w:val="26"/>
                <w:szCs w:val="26"/>
              </w:rPr>
              <w:t>ững</w:t>
            </w:r>
            <w:r>
              <w:rPr>
                <w:sz w:val="26"/>
                <w:szCs w:val="26"/>
              </w:rPr>
              <w:t xml:space="preserve"> nhi</w:t>
            </w:r>
            <w:r w:rsidRPr="00B50201">
              <w:rPr>
                <w:sz w:val="26"/>
                <w:szCs w:val="26"/>
              </w:rPr>
              <w:t>ệm</w:t>
            </w:r>
            <w:r>
              <w:rPr>
                <w:sz w:val="26"/>
                <w:szCs w:val="26"/>
              </w:rPr>
              <w:t xml:space="preserve"> v</w:t>
            </w:r>
            <w:r w:rsidRPr="00B50201"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 xml:space="preserve"> trọng t</w:t>
            </w:r>
            <w:r w:rsidRPr="00B50201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m, ch</w:t>
            </w:r>
            <w:r w:rsidRPr="00B50201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tr</w:t>
            </w:r>
            <w:r w:rsidRPr="00B50201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đ</w:t>
            </w:r>
            <w:r w:rsidRPr="00B50201">
              <w:rPr>
                <w:sz w:val="26"/>
                <w:szCs w:val="26"/>
              </w:rPr>
              <w:t>ổi</w:t>
            </w:r>
            <w:r>
              <w:rPr>
                <w:sz w:val="26"/>
                <w:szCs w:val="26"/>
              </w:rPr>
              <w:t xml:space="preserve"> m</w:t>
            </w:r>
            <w:r w:rsidRPr="00B50201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c</w:t>
            </w:r>
            <w:r w:rsidRPr="00B50201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VCCI trong th</w:t>
            </w:r>
            <w:r w:rsidRPr="00D215D8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gian đ</w:t>
            </w:r>
            <w:r w:rsidRPr="00D215D8">
              <w:rPr>
                <w:sz w:val="26"/>
                <w:szCs w:val="26"/>
              </w:rPr>
              <w:t>ến</w:t>
            </w:r>
          </w:p>
        </w:tc>
      </w:tr>
      <w:tr w:rsidR="000553AD" w:rsidRPr="00144D1C" w14:paraId="3303DDD6" w14:textId="77777777" w:rsidTr="00CC3EA0">
        <w:trPr>
          <w:trHeight w:val="737"/>
        </w:trPr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4C98EC4D" w14:textId="77777777" w:rsidR="000553AD" w:rsidRPr="00923E60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</w:rPr>
            </w:pPr>
            <w:r w:rsidRPr="00923E60">
              <w:rPr>
                <w:sz w:val="26"/>
                <w:szCs w:val="26"/>
              </w:rPr>
              <w:t>14h40-14h50</w:t>
            </w:r>
          </w:p>
        </w:tc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14:paraId="21AE33BF" w14:textId="77777777" w:rsidR="000553AD" w:rsidRPr="00923E60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Clip báo cáo</w:t>
            </w:r>
            <w:r w:rsidRPr="00144D1C">
              <w:rPr>
                <w:sz w:val="26"/>
                <w:szCs w:val="26"/>
                <w:lang w:val="vi-VN"/>
              </w:rPr>
              <w:t xml:space="preserve"> hoạt động của </w:t>
            </w:r>
            <w:r>
              <w:rPr>
                <w:sz w:val="26"/>
                <w:szCs w:val="26"/>
              </w:rPr>
              <w:t>VCCI Miền Trung – Tây Nguyên năm 2023</w:t>
            </w:r>
          </w:p>
        </w:tc>
      </w:tr>
      <w:tr w:rsidR="000553AD" w:rsidRPr="00144D1C" w14:paraId="7368BFA9" w14:textId="77777777" w:rsidTr="00CC3EA0">
        <w:trPr>
          <w:trHeight w:val="737"/>
        </w:trPr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36621E1B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14h50-15h10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6D29B099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both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:shd w:val="clear" w:color="auto" w:fill="FFFFFF"/>
              </w:rPr>
              <w:t>“</w:t>
            </w:r>
            <w:r w:rsidRPr="00B22A5E">
              <w:rPr>
                <w:spacing w:val="3"/>
                <w:sz w:val="26"/>
                <w:szCs w:val="26"/>
                <w:shd w:val="clear" w:color="auto" w:fill="FFFFFF"/>
              </w:rPr>
              <w:t>Sức khỏe doanh nhân – tài sản doanh nghiệp trong thời kỳ 4.0</w:t>
            </w:r>
            <w:r>
              <w:rPr>
                <w:spacing w:val="3"/>
                <w:sz w:val="26"/>
                <w:szCs w:val="26"/>
                <w:shd w:val="clear" w:color="auto" w:fill="FFFFFF"/>
              </w:rPr>
              <w:t>”</w:t>
            </w:r>
            <w:r w:rsidRPr="00B22A5E">
              <w:rPr>
                <w:spacing w:val="3"/>
                <w:sz w:val="26"/>
                <w:szCs w:val="26"/>
                <w:shd w:val="clear" w:color="auto" w:fill="FFFFFF"/>
              </w:rPr>
              <w:t xml:space="preserve"> - </w:t>
            </w:r>
            <w:r w:rsidRPr="00B22A5E">
              <w:rPr>
                <w:i/>
                <w:spacing w:val="3"/>
                <w:sz w:val="26"/>
                <w:szCs w:val="26"/>
                <w:shd w:val="clear" w:color="auto" w:fill="FFFFFF"/>
              </w:rPr>
              <w:t>Tiến sĩ Bác sĩ Trần Chí Cường, Giám đốc Bệnh viện Đa khoa Quốc tế S.I.S</w:t>
            </w:r>
          </w:p>
        </w:tc>
      </w:tr>
      <w:tr w:rsidR="000553AD" w:rsidRPr="00144D1C" w14:paraId="7D9CF0C6" w14:textId="77777777" w:rsidTr="00CC3EA0">
        <w:trPr>
          <w:trHeight w:val="692"/>
        </w:trPr>
        <w:tc>
          <w:tcPr>
            <w:tcW w:w="1638" w:type="dxa"/>
            <w:vAlign w:val="center"/>
          </w:tcPr>
          <w:p w14:paraId="148DADC2" w14:textId="77777777" w:rsidR="000553AD" w:rsidRPr="00D9689F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rFonts w:ascii=".VnTime" w:hAnsi=".VnTime"/>
              </w:rPr>
            </w:pPr>
            <w:r>
              <w:rPr>
                <w:sz w:val="26"/>
                <w:szCs w:val="26"/>
              </w:rPr>
              <w:t>15h1</w:t>
            </w:r>
            <w:r w:rsidRPr="00144D1C">
              <w:rPr>
                <w:sz w:val="26"/>
                <w:szCs w:val="26"/>
              </w:rPr>
              <w:t>0</w:t>
            </w:r>
            <w:r w:rsidRPr="00144D1C"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</w:rPr>
              <w:t>15</w:t>
            </w:r>
            <w:r w:rsidRPr="00144D1C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8010" w:type="dxa"/>
          </w:tcPr>
          <w:p w14:paraId="1A4FAC98" w14:textId="77777777" w:rsidR="000553AD" w:rsidRPr="00D7463F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  <w:szCs w:val="26"/>
                <w:lang w:val="vi-VN"/>
              </w:rPr>
            </w:pPr>
            <w:r w:rsidRPr="00D7463F">
              <w:rPr>
                <w:spacing w:val="3"/>
                <w:sz w:val="26"/>
                <w:szCs w:val="26"/>
                <w:shd w:val="clear" w:color="auto" w:fill="FFFFFF"/>
              </w:rPr>
              <w:t>"Kinh tế - chính sách Việt Nam 2024: Cơ hội, thách thức</w:t>
            </w:r>
            <w:r>
              <w:rPr>
                <w:spacing w:val="3"/>
                <w:sz w:val="26"/>
                <w:szCs w:val="26"/>
                <w:shd w:val="clear" w:color="auto" w:fill="FFFFFF"/>
              </w:rPr>
              <w:t xml:space="preserve"> và giải pháp đối với </w:t>
            </w:r>
            <w:r>
              <w:rPr>
                <w:spacing w:val="3"/>
                <w:sz w:val="26"/>
                <w:szCs w:val="26"/>
                <w:shd w:val="clear" w:color="auto" w:fill="FFFFFF"/>
                <w:lang w:val="vi-VN"/>
              </w:rPr>
              <w:t>d</w:t>
            </w:r>
            <w:r w:rsidRPr="00D7463F">
              <w:rPr>
                <w:spacing w:val="3"/>
                <w:sz w:val="26"/>
                <w:szCs w:val="26"/>
                <w:shd w:val="clear" w:color="auto" w:fill="FFFFFF"/>
              </w:rPr>
              <w:t>oanh nghiệp"</w:t>
            </w:r>
            <w:r w:rsidRPr="00D7463F">
              <w:rPr>
                <w:sz w:val="26"/>
                <w:szCs w:val="26"/>
              </w:rPr>
              <w:t xml:space="preserve"> - </w:t>
            </w:r>
            <w:r w:rsidRPr="00D7463F">
              <w:rPr>
                <w:i/>
                <w:sz w:val="26"/>
                <w:szCs w:val="26"/>
              </w:rPr>
              <w:t>Tiến sĩ Cấn Văn Lực, Chuyên gia kinh tế trưởng BIDV</w:t>
            </w:r>
          </w:p>
        </w:tc>
      </w:tr>
      <w:tr w:rsidR="000553AD" w:rsidRPr="00144D1C" w14:paraId="13253CEF" w14:textId="77777777" w:rsidTr="00CC3EA0">
        <w:trPr>
          <w:trHeight w:val="692"/>
        </w:trPr>
        <w:tc>
          <w:tcPr>
            <w:tcW w:w="1638" w:type="dxa"/>
            <w:shd w:val="clear" w:color="auto" w:fill="auto"/>
            <w:vAlign w:val="center"/>
          </w:tcPr>
          <w:p w14:paraId="08CDC68E" w14:textId="77777777" w:rsidR="000553AD" w:rsidRPr="00AE3D86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  <w:lang w:val="vi-VN"/>
              </w:rPr>
            </w:pPr>
            <w:r w:rsidRPr="00AE3D86">
              <w:rPr>
                <w:sz w:val="26"/>
                <w:szCs w:val="26"/>
                <w:lang w:val="vi-VN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AE3D86">
              <w:rPr>
                <w:sz w:val="26"/>
                <w:szCs w:val="26"/>
                <w:lang w:val="vi-VN"/>
              </w:rPr>
              <w:t>h</w:t>
            </w:r>
            <w:r>
              <w:rPr>
                <w:sz w:val="26"/>
                <w:szCs w:val="26"/>
              </w:rPr>
              <w:t>5</w:t>
            </w:r>
            <w:r w:rsidRPr="00AE3D86">
              <w:rPr>
                <w:sz w:val="26"/>
                <w:szCs w:val="26"/>
              </w:rPr>
              <w:t>0</w:t>
            </w:r>
            <w:r w:rsidRPr="00AE3D86">
              <w:rPr>
                <w:sz w:val="26"/>
                <w:szCs w:val="26"/>
                <w:lang w:val="vi-VN"/>
              </w:rPr>
              <w:t>-1</w:t>
            </w:r>
            <w:r w:rsidRPr="00AE3D86">
              <w:rPr>
                <w:sz w:val="26"/>
                <w:szCs w:val="26"/>
              </w:rPr>
              <w:t>6</w:t>
            </w:r>
            <w:r w:rsidRPr="00AE3D86">
              <w:rPr>
                <w:sz w:val="26"/>
                <w:szCs w:val="26"/>
                <w:lang w:val="vi-VN"/>
              </w:rPr>
              <w:t>h</w:t>
            </w:r>
            <w:r w:rsidRPr="00AE3D86">
              <w:rPr>
                <w:sz w:val="26"/>
                <w:szCs w:val="26"/>
              </w:rPr>
              <w:t>30</w:t>
            </w:r>
          </w:p>
        </w:tc>
        <w:tc>
          <w:tcPr>
            <w:tcW w:w="8010" w:type="dxa"/>
            <w:shd w:val="clear" w:color="auto" w:fill="auto"/>
          </w:tcPr>
          <w:p w14:paraId="5946FB58" w14:textId="77777777" w:rsidR="000553AD" w:rsidRPr="00AE3D86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  <w:szCs w:val="26"/>
              </w:rPr>
            </w:pPr>
            <w:r w:rsidRPr="008100C7">
              <w:rPr>
                <w:sz w:val="26"/>
                <w:szCs w:val="26"/>
              </w:rPr>
              <w:t>Ý</w:t>
            </w:r>
            <w:r>
              <w:rPr>
                <w:sz w:val="26"/>
                <w:szCs w:val="26"/>
              </w:rPr>
              <w:t xml:space="preserve"> ki</w:t>
            </w:r>
            <w:r w:rsidRPr="008100C7">
              <w:rPr>
                <w:sz w:val="26"/>
                <w:szCs w:val="26"/>
              </w:rPr>
              <w:t>ến</w:t>
            </w:r>
            <w:r>
              <w:rPr>
                <w:sz w:val="26"/>
                <w:szCs w:val="26"/>
              </w:rPr>
              <w:t xml:space="preserve"> c</w:t>
            </w:r>
            <w:r w:rsidRPr="008100C7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Doanh nghiệp, khách mời tham dự hội nghị</w:t>
            </w:r>
          </w:p>
        </w:tc>
      </w:tr>
      <w:tr w:rsidR="000553AD" w:rsidRPr="007A2CB2" w14:paraId="11813E11" w14:textId="77777777" w:rsidTr="00CC3EA0">
        <w:trPr>
          <w:trHeight w:val="1235"/>
        </w:trPr>
        <w:tc>
          <w:tcPr>
            <w:tcW w:w="1638" w:type="dxa"/>
            <w:vAlign w:val="center"/>
          </w:tcPr>
          <w:p w14:paraId="169F47C3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  <w:lang w:val="vi-VN"/>
              </w:rPr>
            </w:pPr>
            <w:r w:rsidRPr="00144D1C">
              <w:rPr>
                <w:sz w:val="26"/>
                <w:szCs w:val="26"/>
              </w:rPr>
              <w:t>16h</w:t>
            </w:r>
            <w:r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144D1C">
              <w:rPr>
                <w:sz w:val="26"/>
                <w:szCs w:val="26"/>
              </w:rPr>
              <w:t>-1</w:t>
            </w:r>
            <w:r w:rsidRPr="00144D1C">
              <w:rPr>
                <w:sz w:val="26"/>
                <w:szCs w:val="26"/>
                <w:lang w:val="vi-VN"/>
              </w:rPr>
              <w:t>7</w:t>
            </w:r>
            <w:r w:rsidRPr="00144D1C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010" w:type="dxa"/>
            <w:vAlign w:val="center"/>
          </w:tcPr>
          <w:p w14:paraId="7790BA62" w14:textId="77777777" w:rsidR="000553AD" w:rsidRPr="00A21B40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A21B40">
              <w:rPr>
                <w:sz w:val="26"/>
              </w:rPr>
              <w:t>Trao Bằng khen</w:t>
            </w:r>
            <w:r w:rsidRPr="00A21B40">
              <w:rPr>
                <w:sz w:val="26"/>
                <w:lang w:val="vi-VN"/>
              </w:rPr>
              <w:t xml:space="preserve"> của Chủ tịch VCCI</w:t>
            </w:r>
            <w:r>
              <w:rPr>
                <w:sz w:val="26"/>
              </w:rPr>
              <w:t xml:space="preserve"> cho c</w:t>
            </w:r>
            <w:r w:rsidRPr="009C1EC3">
              <w:rPr>
                <w:sz w:val="26"/>
              </w:rPr>
              <w:t>ác</w:t>
            </w:r>
            <w:r>
              <w:rPr>
                <w:sz w:val="26"/>
              </w:rPr>
              <w:t xml:space="preserve"> doanh nghi</w:t>
            </w:r>
            <w:r w:rsidRPr="009C1EC3">
              <w:rPr>
                <w:sz w:val="26"/>
              </w:rPr>
              <w:t>ệp</w:t>
            </w:r>
            <w:r>
              <w:rPr>
                <w:sz w:val="26"/>
              </w:rPr>
              <w:t>, doanh nh</w:t>
            </w:r>
            <w:r w:rsidRPr="009C1EC3">
              <w:rPr>
                <w:sz w:val="26"/>
              </w:rPr>
              <w:t>â</w:t>
            </w:r>
            <w:r>
              <w:rPr>
                <w:sz w:val="26"/>
              </w:rPr>
              <w:t>n c</w:t>
            </w:r>
            <w:r w:rsidRPr="009C1EC3">
              <w:rPr>
                <w:sz w:val="26"/>
              </w:rPr>
              <w:t>ó</w:t>
            </w:r>
            <w:r>
              <w:rPr>
                <w:sz w:val="26"/>
              </w:rPr>
              <w:t xml:space="preserve"> th</w:t>
            </w:r>
            <w:r w:rsidRPr="009C1EC3">
              <w:rPr>
                <w:sz w:val="26"/>
              </w:rPr>
              <w:t>ành</w:t>
            </w:r>
            <w:r>
              <w:rPr>
                <w:sz w:val="26"/>
              </w:rPr>
              <w:t xml:space="preserve"> t</w:t>
            </w:r>
            <w:r w:rsidRPr="009C1EC3">
              <w:rPr>
                <w:sz w:val="26"/>
              </w:rPr>
              <w:t>ích</w:t>
            </w:r>
            <w:r>
              <w:rPr>
                <w:sz w:val="26"/>
              </w:rPr>
              <w:t xml:space="preserve"> xu</w:t>
            </w:r>
            <w:r w:rsidRPr="009C1EC3">
              <w:rPr>
                <w:sz w:val="26"/>
              </w:rPr>
              <w:t>ất</w:t>
            </w:r>
            <w:r>
              <w:rPr>
                <w:sz w:val="26"/>
              </w:rPr>
              <w:t xml:space="preserve"> s</w:t>
            </w:r>
            <w:r w:rsidRPr="009C1EC3">
              <w:rPr>
                <w:sz w:val="26"/>
              </w:rPr>
              <w:t>ắc</w:t>
            </w:r>
            <w:r>
              <w:rPr>
                <w:sz w:val="26"/>
              </w:rPr>
              <w:t xml:space="preserve"> trong n</w:t>
            </w:r>
            <w:r w:rsidRPr="009C1EC3">
              <w:rPr>
                <w:sz w:val="26"/>
              </w:rPr>
              <w:t>ă</w:t>
            </w:r>
            <w:r>
              <w:rPr>
                <w:sz w:val="26"/>
              </w:rPr>
              <w:t>m 2023</w:t>
            </w:r>
          </w:p>
          <w:p w14:paraId="064B4ACD" w14:textId="77777777" w:rsidR="000553AD" w:rsidRPr="00A21B40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A21B40">
              <w:rPr>
                <w:sz w:val="26"/>
              </w:rPr>
              <w:t>Trao Chứng nhận hội viên VCCI</w:t>
            </w:r>
          </w:p>
        </w:tc>
      </w:tr>
      <w:tr w:rsidR="000553AD" w:rsidRPr="00144D1C" w14:paraId="1AB02E5D" w14:textId="77777777" w:rsidTr="00CC3EA0">
        <w:trPr>
          <w:trHeight w:val="668"/>
        </w:trPr>
        <w:tc>
          <w:tcPr>
            <w:tcW w:w="1638" w:type="dxa"/>
            <w:vAlign w:val="center"/>
          </w:tcPr>
          <w:p w14:paraId="2636D05E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</w:rPr>
            </w:pPr>
            <w:r w:rsidRPr="00144D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7h</w:t>
            </w:r>
            <w:r>
              <w:rPr>
                <w:sz w:val="26"/>
                <w:szCs w:val="26"/>
              </w:rPr>
              <w:t>20</w:t>
            </w:r>
            <w:r w:rsidRPr="00144D1C"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</w:rPr>
              <w:t>17</w:t>
            </w:r>
            <w:r w:rsidRPr="00144D1C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8010" w:type="dxa"/>
            <w:vAlign w:val="center"/>
          </w:tcPr>
          <w:p w14:paraId="1FE476D9" w14:textId="77777777" w:rsidR="000553AD" w:rsidRPr="00144D1C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biểu kết thúc h</w:t>
            </w:r>
            <w:r w:rsidRPr="008100C7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ngh</w:t>
            </w:r>
            <w:r w:rsidRPr="008100C7">
              <w:rPr>
                <w:sz w:val="26"/>
                <w:szCs w:val="26"/>
              </w:rPr>
              <w:t>ị</w:t>
            </w:r>
          </w:p>
        </w:tc>
      </w:tr>
      <w:tr w:rsidR="000553AD" w:rsidRPr="00144D1C" w14:paraId="26D8F462" w14:textId="77777777" w:rsidTr="00CC3EA0">
        <w:trPr>
          <w:trHeight w:val="530"/>
        </w:trPr>
        <w:tc>
          <w:tcPr>
            <w:tcW w:w="1638" w:type="dxa"/>
            <w:vAlign w:val="center"/>
          </w:tcPr>
          <w:p w14:paraId="73EF5CDB" w14:textId="77777777" w:rsidR="000553AD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0714E6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25-20</w:t>
            </w:r>
            <w:r w:rsidRPr="000714E6">
              <w:rPr>
                <w:sz w:val="26"/>
                <w:szCs w:val="26"/>
              </w:rPr>
              <w:t>h00</w:t>
            </w:r>
          </w:p>
        </w:tc>
        <w:tc>
          <w:tcPr>
            <w:tcW w:w="8010" w:type="dxa"/>
          </w:tcPr>
          <w:p w14:paraId="40CA2ACE" w14:textId="77777777" w:rsidR="000553AD" w:rsidRPr="007B206A" w:rsidRDefault="000553AD" w:rsidP="00CC3EA0">
            <w:pPr>
              <w:tabs>
                <w:tab w:val="center" w:pos="4320"/>
                <w:tab w:val="right" w:pos="8640"/>
              </w:tabs>
              <w:spacing w:before="180" w:after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0714E6">
              <w:rPr>
                <w:sz w:val="26"/>
                <w:szCs w:val="26"/>
                <w:lang w:val="vi-VN"/>
              </w:rPr>
              <w:t>iệc tối</w:t>
            </w:r>
          </w:p>
        </w:tc>
      </w:tr>
    </w:tbl>
    <w:p w14:paraId="6C241B61" w14:textId="77777777" w:rsidR="000553AD" w:rsidRDefault="000553AD" w:rsidP="000553AD">
      <w:pPr>
        <w:jc w:val="both"/>
        <w:rPr>
          <w:sz w:val="26"/>
          <w:szCs w:val="26"/>
          <w:lang w:val="vi-VN"/>
        </w:rPr>
      </w:pPr>
    </w:p>
    <w:p w14:paraId="403B58E4" w14:textId="77777777" w:rsidR="000553AD" w:rsidRDefault="000553AD" w:rsidP="000553AD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Đăng ký online qua link</w:t>
      </w:r>
      <w:r w:rsidRPr="00871E14">
        <w:rPr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hyperlink r:id="rId4" w:history="1">
        <w:r w:rsidRPr="003E3E6E">
          <w:rPr>
            <w:rStyle w:val="Hyperlink"/>
            <w:sz w:val="26"/>
            <w:szCs w:val="26"/>
            <w:lang w:val="vi-VN"/>
          </w:rPr>
          <w:t>https://forms.gle/T4up5CjW7cecJ8p27</w:t>
        </w:r>
      </w:hyperlink>
      <w:r w:rsidRPr="00DD5484">
        <w:rPr>
          <w:rStyle w:val="Hyperlink"/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hoặc mã QR</w:t>
      </w:r>
    </w:p>
    <w:p w14:paraId="167B1DD0" w14:textId="53123F30" w:rsidR="009A5E09" w:rsidRPr="000553AD" w:rsidRDefault="000553AD" w:rsidP="000553AD">
      <w:pPr>
        <w:pStyle w:val="NoSpacing"/>
        <w:jc w:val="center"/>
        <w:rPr>
          <w:b/>
          <w:sz w:val="32"/>
          <w:szCs w:val="32"/>
        </w:rPr>
      </w:pPr>
      <w:r w:rsidRPr="00871E14">
        <w:rPr>
          <w:rStyle w:val="Hyperlink"/>
          <w:noProof/>
          <w:sz w:val="26"/>
          <w:szCs w:val="26"/>
        </w:rPr>
        <w:drawing>
          <wp:inline distT="0" distB="0" distL="0" distR="0" wp14:anchorId="5BB0C5CF" wp14:editId="27A188EB">
            <wp:extent cx="5715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E09" w:rsidRPr="000553AD" w:rsidSect="006F48B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AD"/>
    <w:rsid w:val="000553AD"/>
    <w:rsid w:val="00285679"/>
    <w:rsid w:val="003E0197"/>
    <w:rsid w:val="00573846"/>
    <w:rsid w:val="006F48B7"/>
    <w:rsid w:val="009A5E09"/>
    <w:rsid w:val="00A02887"/>
    <w:rsid w:val="00E30633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D699"/>
  <w15:chartTrackingRefBased/>
  <w15:docId w15:val="{A1CE8A0E-05CA-48FB-AC95-E918444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AD"/>
    <w:pPr>
      <w:spacing w:after="0" w:line="240" w:lineRule="auto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553AD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53AD"/>
    <w:rPr>
      <w:color w:val="0563C1"/>
      <w:u w:val="single"/>
    </w:rPr>
  </w:style>
  <w:style w:type="paragraph" w:styleId="NoSpacing">
    <w:name w:val="No Spacing"/>
    <w:uiPriority w:val="1"/>
    <w:qFormat/>
    <w:rsid w:val="000553AD"/>
    <w:pPr>
      <w:spacing w:after="0" w:line="240" w:lineRule="auto"/>
    </w:pPr>
    <w:rPr>
      <w:kern w:val="0"/>
      <w:sz w:val="28"/>
      <w14:ligatures w14:val="none"/>
    </w:rPr>
  </w:style>
  <w:style w:type="table" w:styleId="TableGrid">
    <w:name w:val="Table Grid"/>
    <w:basedOn w:val="TableNormal"/>
    <w:uiPriority w:val="39"/>
    <w:rsid w:val="0005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T4up5CjW7cecJ8p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Hồng Hạnh</dc:creator>
  <cp:keywords/>
  <dc:description/>
  <cp:lastModifiedBy>Vũ Thị Hồng Hạnh</cp:lastModifiedBy>
  <cp:revision>1</cp:revision>
  <dcterms:created xsi:type="dcterms:W3CDTF">2024-03-28T08:06:00Z</dcterms:created>
  <dcterms:modified xsi:type="dcterms:W3CDTF">2024-03-28T08:06:00Z</dcterms:modified>
</cp:coreProperties>
</file>